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A53C" w14:textId="1DF43219" w:rsidR="00B854F7" w:rsidRPr="00B854F7" w:rsidRDefault="00B854F7" w:rsidP="00B854F7">
      <w:pPr>
        <w:spacing w:after="90" w:line="384" w:lineRule="auto"/>
        <w:ind w:firstLine="720"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</w:pPr>
      <w:r w:rsidRPr="00B854F7">
        <w:rPr>
          <w:rFonts w:ascii="Aptos" w:eastAsia="Aptos" w:hAnsi="Aptos" w:cs="Aptos"/>
          <w:b/>
          <w:bCs/>
          <w:color w:val="000000" w:themeColor="text1"/>
          <w:sz w:val="28"/>
          <w:szCs w:val="28"/>
          <w:u w:val="single"/>
        </w:rPr>
        <w:t>Outreach Ambassador</w:t>
      </w:r>
    </w:p>
    <w:p w14:paraId="706CE827" w14:textId="05C9DD8C" w:rsidR="7C40F67E" w:rsidRDefault="7C40F67E" w:rsidP="3900F645">
      <w:pPr>
        <w:spacing w:after="90" w:line="384" w:lineRule="auto"/>
        <w:ind w:firstLine="720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 xml:space="preserve">Tabling at </w:t>
      </w:r>
      <w:r w:rsidR="7A9556BC" w:rsidRPr="3900F645">
        <w:rPr>
          <w:rFonts w:ascii="Aptos" w:eastAsia="Aptos" w:hAnsi="Aptos" w:cs="Aptos"/>
          <w:color w:val="000000" w:themeColor="text1"/>
        </w:rPr>
        <w:t xml:space="preserve">community </w:t>
      </w:r>
      <w:r w:rsidRPr="3900F645">
        <w:rPr>
          <w:rFonts w:ascii="Aptos" w:eastAsia="Aptos" w:hAnsi="Aptos" w:cs="Aptos"/>
          <w:color w:val="000000" w:themeColor="text1"/>
        </w:rPr>
        <w:t>events is one of the ways that we at Five River MetroParks connect with the community</w:t>
      </w:r>
      <w:r w:rsidR="6642283C" w:rsidRPr="3900F645">
        <w:rPr>
          <w:rFonts w:ascii="Aptos" w:eastAsia="Aptos" w:hAnsi="Aptos" w:cs="Aptos"/>
          <w:color w:val="000000" w:themeColor="text1"/>
        </w:rPr>
        <w:t xml:space="preserve">. These opportunities let us share </w:t>
      </w:r>
      <w:r w:rsidRPr="3900F645">
        <w:rPr>
          <w:rFonts w:ascii="Aptos" w:eastAsia="Aptos" w:hAnsi="Aptos" w:cs="Aptos"/>
          <w:color w:val="000000" w:themeColor="text1"/>
        </w:rPr>
        <w:t>about our mission, parks, programming and events</w:t>
      </w:r>
      <w:r w:rsidR="4A2F2902" w:rsidRPr="3900F645">
        <w:rPr>
          <w:rFonts w:ascii="Aptos" w:eastAsia="Aptos" w:hAnsi="Aptos" w:cs="Aptos"/>
          <w:color w:val="000000" w:themeColor="text1"/>
        </w:rPr>
        <w:t xml:space="preserve">. </w:t>
      </w:r>
      <w:r w:rsidR="63238119" w:rsidRPr="3900F645">
        <w:rPr>
          <w:rFonts w:ascii="Aptos" w:eastAsia="Aptos" w:hAnsi="Aptos" w:cs="Aptos"/>
          <w:color w:val="000000" w:themeColor="text1"/>
        </w:rPr>
        <w:t xml:space="preserve"> A</w:t>
      </w:r>
      <w:r w:rsidR="00B854F7">
        <w:rPr>
          <w:rFonts w:ascii="Aptos" w:eastAsia="Aptos" w:hAnsi="Aptos" w:cs="Aptos"/>
          <w:color w:val="000000" w:themeColor="text1"/>
        </w:rPr>
        <w:t>s</w:t>
      </w:r>
      <w:r w:rsidR="63238119" w:rsidRPr="3900F645">
        <w:rPr>
          <w:rFonts w:ascii="Aptos" w:eastAsia="Aptos" w:hAnsi="Aptos" w:cs="Aptos"/>
          <w:color w:val="000000" w:themeColor="text1"/>
        </w:rPr>
        <w:t xml:space="preserve"> an outreach ambassador, you m</w:t>
      </w:r>
      <w:r w:rsidR="4FBE9DAD" w:rsidRPr="3900F645">
        <w:rPr>
          <w:rFonts w:ascii="Aptos" w:eastAsia="Aptos" w:hAnsi="Aptos" w:cs="Aptos"/>
          <w:color w:val="000000" w:themeColor="text1"/>
        </w:rPr>
        <w:t>ay be the first friendly face that a new park visitor meet</w:t>
      </w:r>
      <w:r w:rsidR="00B854F7">
        <w:rPr>
          <w:rFonts w:ascii="Aptos" w:eastAsia="Aptos" w:hAnsi="Aptos" w:cs="Aptos"/>
          <w:color w:val="000000" w:themeColor="text1"/>
        </w:rPr>
        <w:t>s</w:t>
      </w:r>
      <w:r w:rsidR="4FBE9DAD" w:rsidRPr="3900F645">
        <w:rPr>
          <w:rFonts w:ascii="Aptos" w:eastAsia="Aptos" w:hAnsi="Aptos" w:cs="Aptos"/>
          <w:color w:val="000000" w:themeColor="text1"/>
        </w:rPr>
        <w:t xml:space="preserve">. </w:t>
      </w:r>
      <w:r w:rsidR="103E81AE" w:rsidRPr="3900F645">
        <w:rPr>
          <w:rFonts w:ascii="Aptos" w:eastAsia="Aptos" w:hAnsi="Aptos" w:cs="Aptos"/>
          <w:color w:val="000000" w:themeColor="text1"/>
        </w:rPr>
        <w:t xml:space="preserve"> Five Rivers MetroParks welcome avid outdoor </w:t>
      </w:r>
      <w:r w:rsidR="4811B861" w:rsidRPr="3900F645">
        <w:rPr>
          <w:rFonts w:ascii="Aptos" w:eastAsia="Aptos" w:hAnsi="Aptos" w:cs="Aptos"/>
          <w:color w:val="000000" w:themeColor="text1"/>
        </w:rPr>
        <w:t>enthusiasts</w:t>
      </w:r>
      <w:r w:rsidR="103E81AE" w:rsidRPr="3900F645">
        <w:rPr>
          <w:rFonts w:ascii="Aptos" w:eastAsia="Aptos" w:hAnsi="Aptos" w:cs="Aptos"/>
          <w:color w:val="000000" w:themeColor="text1"/>
        </w:rPr>
        <w:t xml:space="preserve">, families, and </w:t>
      </w:r>
      <w:r w:rsidR="7591E07B" w:rsidRPr="3900F645">
        <w:rPr>
          <w:rFonts w:ascii="Aptos" w:eastAsia="Aptos" w:hAnsi="Aptos" w:cs="Aptos"/>
          <w:color w:val="000000" w:themeColor="text1"/>
        </w:rPr>
        <w:t xml:space="preserve">new nature explorers. </w:t>
      </w:r>
      <w:r w:rsidR="7828B52C" w:rsidRPr="3900F645">
        <w:rPr>
          <w:rFonts w:ascii="Aptos" w:eastAsia="Aptos" w:hAnsi="Aptos" w:cs="Aptos"/>
          <w:color w:val="000000" w:themeColor="text1"/>
        </w:rPr>
        <w:t xml:space="preserve">We strive to </w:t>
      </w:r>
      <w:r w:rsidR="6A14283C" w:rsidRPr="3900F645">
        <w:rPr>
          <w:rFonts w:ascii="Aptos" w:eastAsia="Aptos" w:hAnsi="Aptos" w:cs="Aptos"/>
          <w:color w:val="000000" w:themeColor="text1"/>
        </w:rPr>
        <w:t>maintain</w:t>
      </w:r>
      <w:r w:rsidR="7828B52C" w:rsidRPr="3900F645">
        <w:rPr>
          <w:rFonts w:ascii="Aptos" w:eastAsia="Aptos" w:hAnsi="Aptos" w:cs="Aptos"/>
          <w:color w:val="000000" w:themeColor="text1"/>
        </w:rPr>
        <w:t xml:space="preserve"> </w:t>
      </w:r>
      <w:r w:rsidR="7F480B93" w:rsidRPr="3900F645">
        <w:rPr>
          <w:rFonts w:ascii="Aptos" w:eastAsia="Aptos" w:hAnsi="Aptos" w:cs="Aptos"/>
          <w:color w:val="000000" w:themeColor="text1"/>
        </w:rPr>
        <w:t>welcoming</w:t>
      </w:r>
      <w:r w:rsidR="7828B52C" w:rsidRPr="3900F645">
        <w:rPr>
          <w:rFonts w:ascii="Aptos" w:eastAsia="Aptos" w:hAnsi="Aptos" w:cs="Aptos"/>
          <w:color w:val="000000" w:themeColor="text1"/>
        </w:rPr>
        <w:t xml:space="preserve">, safe and </w:t>
      </w:r>
      <w:r w:rsidR="148BE334" w:rsidRPr="3900F645">
        <w:rPr>
          <w:rFonts w:ascii="Aptos" w:eastAsia="Aptos" w:hAnsi="Aptos" w:cs="Aptos"/>
          <w:color w:val="000000" w:themeColor="text1"/>
        </w:rPr>
        <w:t>accessible</w:t>
      </w:r>
      <w:r w:rsidR="6D72D2C2" w:rsidRPr="3900F645">
        <w:rPr>
          <w:rFonts w:ascii="Aptos" w:eastAsia="Aptos" w:hAnsi="Aptos" w:cs="Aptos"/>
          <w:color w:val="000000" w:themeColor="text1"/>
        </w:rPr>
        <w:t xml:space="preserve"> natural</w:t>
      </w:r>
      <w:r w:rsidR="53672CFC" w:rsidRPr="3900F645">
        <w:rPr>
          <w:rFonts w:ascii="Aptos" w:eastAsia="Aptos" w:hAnsi="Aptos" w:cs="Aptos"/>
          <w:color w:val="000000" w:themeColor="text1"/>
        </w:rPr>
        <w:t xml:space="preserve"> spaces for the entire community. </w:t>
      </w:r>
      <w:r w:rsidR="478EC54A" w:rsidRPr="3900F645">
        <w:rPr>
          <w:rFonts w:ascii="Aptos" w:eastAsia="Aptos" w:hAnsi="Aptos" w:cs="Aptos"/>
          <w:color w:val="000000" w:themeColor="text1"/>
        </w:rPr>
        <w:t xml:space="preserve">Nature is for </w:t>
      </w:r>
      <w:r w:rsidR="579F858B" w:rsidRPr="3900F645">
        <w:rPr>
          <w:rFonts w:ascii="Aptos" w:eastAsia="Aptos" w:hAnsi="Aptos" w:cs="Aptos"/>
          <w:color w:val="000000" w:themeColor="text1"/>
        </w:rPr>
        <w:t xml:space="preserve">everyone </w:t>
      </w:r>
      <w:r w:rsidR="579F858B" w:rsidRPr="3900F645">
        <w:rPr>
          <w:rFonts w:ascii="Segoe UI Emoji" w:eastAsia="Segoe UI Emoji" w:hAnsi="Segoe UI Emoji" w:cs="Segoe UI Emoji"/>
          <w:color w:val="000000" w:themeColor="text1"/>
        </w:rPr>
        <w:t>😊</w:t>
      </w:r>
      <w:r w:rsidR="579F858B" w:rsidRPr="3900F645">
        <w:rPr>
          <w:rFonts w:ascii="Aptos" w:eastAsia="Aptos" w:hAnsi="Aptos" w:cs="Aptos"/>
          <w:color w:val="000000" w:themeColor="text1"/>
        </w:rPr>
        <w:t xml:space="preserve"> </w:t>
      </w:r>
    </w:p>
    <w:p w14:paraId="3FD0C239" w14:textId="51D45EE7" w:rsidR="3900F645" w:rsidRDefault="3900F645" w:rsidP="3900F645">
      <w:pPr>
        <w:spacing w:after="90" w:line="384" w:lineRule="auto"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</w:p>
    <w:p w14:paraId="363074D4" w14:textId="4285FF86" w:rsidR="0A25A4F4" w:rsidRDefault="0A25A4F4" w:rsidP="3900F645">
      <w:pPr>
        <w:pStyle w:val="ListParagraph"/>
        <w:spacing w:after="90" w:line="384" w:lineRule="auto"/>
        <w:jc w:val="center"/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</w:pPr>
      <w:r w:rsidRPr="3900F64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Tips </w:t>
      </w:r>
      <w:r w:rsidR="456CAE6F" w:rsidRPr="3900F64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for</w:t>
      </w:r>
      <w:r w:rsidR="272E650A" w:rsidRPr="3900F64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a </w:t>
      </w:r>
      <w:r w:rsidR="00B854F7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S</w:t>
      </w:r>
      <w:r w:rsidR="272E650A" w:rsidRPr="3900F64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uccessful</w:t>
      </w:r>
      <w:r w:rsidR="456CAE6F" w:rsidRPr="3900F645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Community Outreach</w:t>
      </w:r>
    </w:p>
    <w:p w14:paraId="4D40FD0F" w14:textId="23A540E8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Smile</w:t>
      </w:r>
    </w:p>
    <w:p w14:paraId="62CF64C2" w14:textId="764A51C5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Say “Hello”</w:t>
      </w:r>
    </w:p>
    <w:p w14:paraId="595734B2" w14:textId="515316DD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Treat everyone with respect</w:t>
      </w:r>
    </w:p>
    <w:p w14:paraId="6C3BA377" w14:textId="3F29CD7E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Introduce yourself and your position with FRMP (You may be someone’s Passport to MetroParks)</w:t>
      </w:r>
    </w:p>
    <w:p w14:paraId="44F999B8" w14:textId="6051EE6B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Ask about their favorite park activity</w:t>
      </w:r>
    </w:p>
    <w:p w14:paraId="7846F024" w14:textId="28153245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Pass out swag</w:t>
      </w:r>
    </w:p>
    <w:p w14:paraId="1A66BDB0" w14:textId="4A16B880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Speak to children and offer stickers</w:t>
      </w:r>
    </w:p>
    <w:p w14:paraId="54C3DD97" w14:textId="00B719FB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Share your positive experiences and love of FRMP</w:t>
      </w:r>
    </w:p>
    <w:p w14:paraId="6332977B" w14:textId="5D03AA2D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Cross market-Share other locations and events that that may suit a person’s interests</w:t>
      </w:r>
    </w:p>
    <w:p w14:paraId="13B2DB2E" w14:textId="76391CED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 xml:space="preserve">Pet Puppies and take their pictures (If you are not afraid or </w:t>
      </w:r>
      <w:proofErr w:type="gramStart"/>
      <w:r w:rsidRPr="3900F645">
        <w:rPr>
          <w:rFonts w:ascii="Aptos" w:eastAsia="Aptos" w:hAnsi="Aptos" w:cs="Aptos"/>
          <w:color w:val="000000" w:themeColor="text1"/>
        </w:rPr>
        <w:t xml:space="preserve">allergic </w:t>
      </w:r>
      <w:r w:rsidRPr="3900F645">
        <w:rPr>
          <w:rFonts w:ascii="Segoe UI Emoji" w:eastAsia="Segoe UI Emoji" w:hAnsi="Segoe UI Emoji" w:cs="Segoe UI Emoji"/>
          <w:color w:val="000000" w:themeColor="text1"/>
        </w:rPr>
        <w:t>😊</w:t>
      </w:r>
      <w:r w:rsidRPr="3900F645">
        <w:rPr>
          <w:rFonts w:ascii="Aptos" w:eastAsia="Aptos" w:hAnsi="Aptos" w:cs="Aptos"/>
          <w:color w:val="000000" w:themeColor="text1"/>
        </w:rPr>
        <w:t>)</w:t>
      </w:r>
      <w:proofErr w:type="gramEnd"/>
    </w:p>
    <w:p w14:paraId="064AC15D" w14:textId="6CBD84E6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Talk to other vendors and learn what their organization offers</w:t>
      </w:r>
    </w:p>
    <w:p w14:paraId="514A6C44" w14:textId="78BFA1A5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Step away if you need to eat, take a call, or handle a personal matter</w:t>
      </w:r>
    </w:p>
    <w:p w14:paraId="1A51B548" w14:textId="28CE6A55" w:rsidR="456CAE6F" w:rsidRDefault="456CAE6F" w:rsidP="3900F645">
      <w:pPr>
        <w:pStyle w:val="ListParagraph"/>
        <w:numPr>
          <w:ilvl w:val="0"/>
          <w:numId w:val="8"/>
        </w:numPr>
        <w:spacing w:after="90" w:line="384" w:lineRule="auto"/>
        <w:rPr>
          <w:rFonts w:ascii="Aptos" w:eastAsia="Aptos" w:hAnsi="Aptos" w:cs="Aptos"/>
          <w:color w:val="000000" w:themeColor="text1"/>
        </w:rPr>
      </w:pPr>
      <w:r w:rsidRPr="3900F645">
        <w:rPr>
          <w:rFonts w:ascii="Aptos" w:eastAsia="Aptos" w:hAnsi="Aptos" w:cs="Aptos"/>
          <w:color w:val="000000" w:themeColor="text1"/>
        </w:rPr>
        <w:t>Have fun!</w:t>
      </w:r>
    </w:p>
    <w:p w14:paraId="1B990E49" w14:textId="3CB1F5F7" w:rsidR="3900F645" w:rsidRDefault="3900F645" w:rsidP="3900F645">
      <w:pPr>
        <w:pStyle w:val="ListParagraph"/>
        <w:spacing w:after="90" w:line="384" w:lineRule="auto"/>
        <w:rPr>
          <w:rFonts w:ascii="Aptos" w:eastAsia="Aptos" w:hAnsi="Aptos" w:cs="Aptos"/>
          <w:color w:val="000000" w:themeColor="text1"/>
        </w:rPr>
      </w:pPr>
    </w:p>
    <w:p w14:paraId="670D79F0" w14:textId="43699AAF" w:rsidR="3E0923C0" w:rsidRDefault="3E0923C0" w:rsidP="3900F645">
      <w:pPr>
        <w:jc w:val="center"/>
        <w:rPr>
          <w:b/>
          <w:bCs/>
          <w:sz w:val="28"/>
          <w:szCs w:val="28"/>
        </w:rPr>
      </w:pPr>
      <w:r w:rsidRPr="3900F645">
        <w:rPr>
          <w:b/>
          <w:bCs/>
          <w:sz w:val="28"/>
          <w:szCs w:val="28"/>
        </w:rPr>
        <w:t>Community Events</w:t>
      </w:r>
    </w:p>
    <w:p w14:paraId="7C56122C" w14:textId="078BC252" w:rsidR="4E510F2A" w:rsidRDefault="4E510F2A" w:rsidP="3900F645">
      <w:pPr>
        <w:rPr>
          <w:b/>
          <w:bCs/>
          <w:u w:val="single"/>
        </w:rPr>
      </w:pPr>
      <w:proofErr w:type="spellStart"/>
      <w:r w:rsidRPr="3900F645">
        <w:rPr>
          <w:b/>
          <w:bCs/>
          <w:u w:val="single"/>
        </w:rPr>
        <w:lastRenderedPageBreak/>
        <w:t>InReach</w:t>
      </w:r>
      <w:proofErr w:type="spellEnd"/>
    </w:p>
    <w:p w14:paraId="0B56FC75" w14:textId="2CB93BE9" w:rsidR="3E0923C0" w:rsidRDefault="3E0923C0" w:rsidP="3900F645">
      <w:pPr>
        <w:ind w:firstLine="720"/>
      </w:pPr>
      <w:r w:rsidRPr="3900F645">
        <w:t>Events hosted in a MetroPark</w:t>
      </w:r>
      <w:r w:rsidR="1C0AC513" w:rsidRPr="3900F645">
        <w:t xml:space="preserve"> </w:t>
      </w:r>
      <w:r w:rsidR="4106C817" w:rsidRPr="3900F645">
        <w:t xml:space="preserve">or </w:t>
      </w:r>
      <w:r w:rsidRPr="3900F645">
        <w:t>at 2</w:t>
      </w:r>
      <w:r w:rsidRPr="3900F645">
        <w:rPr>
          <w:vertAlign w:val="superscript"/>
        </w:rPr>
        <w:t>nd</w:t>
      </w:r>
      <w:r w:rsidRPr="3900F645">
        <w:t xml:space="preserve"> </w:t>
      </w:r>
      <w:r w:rsidR="42C80ED5" w:rsidRPr="3900F645">
        <w:t>Street</w:t>
      </w:r>
      <w:r w:rsidR="4EE8E8CA" w:rsidRPr="3900F645">
        <w:t xml:space="preserve"> </w:t>
      </w:r>
      <w:r w:rsidR="58F7E82F" w:rsidRPr="3900F645">
        <w:t>M</w:t>
      </w:r>
      <w:r w:rsidR="4EE8E8CA" w:rsidRPr="3900F645">
        <w:t>arket-These events are considered</w:t>
      </w:r>
      <w:r w:rsidR="2E16ACBC" w:rsidRPr="3900F645">
        <w:t xml:space="preserve"> “</w:t>
      </w:r>
      <w:proofErr w:type="spellStart"/>
      <w:r w:rsidR="2275923E" w:rsidRPr="3900F645">
        <w:t>InReach</w:t>
      </w:r>
      <w:proofErr w:type="spellEnd"/>
      <w:r w:rsidR="2E16ACBC" w:rsidRPr="3900F645">
        <w:t>” because</w:t>
      </w:r>
      <w:r w:rsidR="6FB95598" w:rsidRPr="3900F645">
        <w:t xml:space="preserve"> staff and volunteers are engaging with people that are familiar with </w:t>
      </w:r>
      <w:r w:rsidR="6AB82D98" w:rsidRPr="3900F645">
        <w:t>Five Rivers MetroParks</w:t>
      </w:r>
      <w:r w:rsidR="25C210DF" w:rsidRPr="3900F645">
        <w:t xml:space="preserve">. These events may be hosted by Five Rivers MetroParks, a community partner, or </w:t>
      </w:r>
      <w:r w:rsidR="054A3EB6" w:rsidRPr="3900F645">
        <w:t>community group</w:t>
      </w:r>
      <w:r w:rsidR="7AA5E28E" w:rsidRPr="3900F645">
        <w:t xml:space="preserve">. </w:t>
      </w:r>
    </w:p>
    <w:p w14:paraId="1B63CF1A" w14:textId="380FD574" w:rsidR="10035958" w:rsidRDefault="10035958" w:rsidP="3900F645">
      <w:pPr>
        <w:pStyle w:val="ListParagraph"/>
        <w:numPr>
          <w:ilvl w:val="0"/>
          <w:numId w:val="6"/>
        </w:numPr>
      </w:pPr>
      <w:r w:rsidRPr="3900F645">
        <w:t xml:space="preserve">Bike to </w:t>
      </w:r>
      <w:proofErr w:type="gramStart"/>
      <w:r w:rsidRPr="3900F645">
        <w:t>Work Day</w:t>
      </w:r>
      <w:proofErr w:type="gramEnd"/>
    </w:p>
    <w:p w14:paraId="3D4F73E3" w14:textId="7DD8FC05" w:rsidR="7AA5E28E" w:rsidRDefault="7AA5E28E" w:rsidP="3900F645">
      <w:pPr>
        <w:pStyle w:val="ListParagraph"/>
        <w:numPr>
          <w:ilvl w:val="0"/>
          <w:numId w:val="6"/>
        </w:numPr>
      </w:pPr>
      <w:r w:rsidRPr="3900F645">
        <w:t>Passport to MetroParks</w:t>
      </w:r>
    </w:p>
    <w:p w14:paraId="655C85B1" w14:textId="7E0F3688" w:rsidR="7AA5E28E" w:rsidRDefault="7AA5E28E" w:rsidP="3900F645">
      <w:pPr>
        <w:pStyle w:val="ListParagraph"/>
        <w:numPr>
          <w:ilvl w:val="0"/>
          <w:numId w:val="6"/>
        </w:numPr>
      </w:pPr>
      <w:r w:rsidRPr="3900F645">
        <w:t>Small Farm and Food Festival</w:t>
      </w:r>
    </w:p>
    <w:p w14:paraId="3913182E" w14:textId="0E2D2867" w:rsidR="7AA5E28E" w:rsidRDefault="7AA5E28E" w:rsidP="3900F645">
      <w:pPr>
        <w:pStyle w:val="ListParagraph"/>
        <w:numPr>
          <w:ilvl w:val="0"/>
          <w:numId w:val="6"/>
        </w:numPr>
      </w:pPr>
      <w:r w:rsidRPr="3900F645">
        <w:t xml:space="preserve">Celtic Festival, DAACF Dayton African American Cultural Festival, Hispanic </w:t>
      </w:r>
      <w:r w:rsidR="49CA9E93" w:rsidRPr="3900F645">
        <w:t>Heritage</w:t>
      </w:r>
    </w:p>
    <w:p w14:paraId="073C98B2" w14:textId="12AD0B56" w:rsidR="4EA05747" w:rsidRDefault="4EA05747" w:rsidP="3900F645">
      <w:pPr>
        <w:pStyle w:val="ListParagraph"/>
        <w:numPr>
          <w:ilvl w:val="0"/>
          <w:numId w:val="6"/>
        </w:numPr>
      </w:pPr>
      <w:r w:rsidRPr="3900F645">
        <w:t>Riverscape concert series</w:t>
      </w:r>
    </w:p>
    <w:p w14:paraId="0689A161" w14:textId="018BC6EC" w:rsidR="4EA05747" w:rsidRDefault="4EA05747" w:rsidP="3900F645">
      <w:pPr>
        <w:pStyle w:val="ListParagraph"/>
        <w:numPr>
          <w:ilvl w:val="0"/>
          <w:numId w:val="6"/>
        </w:numPr>
      </w:pPr>
      <w:r w:rsidRPr="3900F645">
        <w:t>2nd Street Market: Sunset at the Market series</w:t>
      </w:r>
    </w:p>
    <w:p w14:paraId="387B8A16" w14:textId="084F6689" w:rsidR="6910ABEF" w:rsidRDefault="6910ABEF" w:rsidP="3900F645">
      <w:pPr>
        <w:pStyle w:val="ListParagraph"/>
        <w:numPr>
          <w:ilvl w:val="0"/>
          <w:numId w:val="6"/>
        </w:numPr>
      </w:pPr>
      <w:r w:rsidRPr="3900F645">
        <w:t>Outdoor Experience</w:t>
      </w:r>
    </w:p>
    <w:p w14:paraId="3BB94051" w14:textId="5EB60198" w:rsidR="6910ABEF" w:rsidRDefault="6910ABEF" w:rsidP="3900F645">
      <w:pPr>
        <w:pStyle w:val="ListParagraph"/>
        <w:numPr>
          <w:ilvl w:val="0"/>
          <w:numId w:val="6"/>
        </w:numPr>
      </w:pPr>
      <w:r w:rsidRPr="3900F645">
        <w:t>Fall Family Adventure</w:t>
      </w:r>
    </w:p>
    <w:p w14:paraId="7B2B0C73" w14:textId="68279E86" w:rsidR="3900F645" w:rsidRDefault="3900F645" w:rsidP="3900F645"/>
    <w:p w14:paraId="54E4A3F4" w14:textId="55062008" w:rsidR="7AA5E28E" w:rsidRDefault="7AA5E28E" w:rsidP="3900F645">
      <w:pPr>
        <w:rPr>
          <w:b/>
          <w:bCs/>
          <w:u w:val="single"/>
        </w:rPr>
      </w:pPr>
      <w:r w:rsidRPr="3900F645">
        <w:rPr>
          <w:b/>
          <w:bCs/>
          <w:u w:val="single"/>
        </w:rPr>
        <w:t>Outreach</w:t>
      </w:r>
    </w:p>
    <w:p w14:paraId="4404F16C" w14:textId="515522B4" w:rsidR="14D25FFB" w:rsidRDefault="14D25FFB" w:rsidP="3900F645">
      <w:r w:rsidRPr="3900F645">
        <w:t xml:space="preserve">Events hosted outside of Five Rivers </w:t>
      </w:r>
      <w:proofErr w:type="gramStart"/>
      <w:r w:rsidRPr="3900F645">
        <w:t>MetroParks locations</w:t>
      </w:r>
      <w:proofErr w:type="gramEnd"/>
      <w:r w:rsidRPr="3900F645">
        <w:t xml:space="preserve"> are considered outreach. These events are often hosted by </w:t>
      </w:r>
      <w:r w:rsidR="7FFECA80" w:rsidRPr="3900F645">
        <w:t>another organization. These events allow for engagement with groups that may not be familiar with our organization.</w:t>
      </w:r>
    </w:p>
    <w:p w14:paraId="46600F05" w14:textId="1D5DC8D5" w:rsidR="70C524F9" w:rsidRDefault="70C524F9" w:rsidP="3900F645">
      <w:pPr>
        <w:pStyle w:val="ListParagraph"/>
        <w:numPr>
          <w:ilvl w:val="0"/>
          <w:numId w:val="5"/>
        </w:numPr>
      </w:pPr>
      <w:r w:rsidRPr="3900F645">
        <w:t>Community hosted events outside of Five Rivers MetroParks</w:t>
      </w:r>
    </w:p>
    <w:p w14:paraId="6773953C" w14:textId="2D67C150" w:rsidR="6BE9ECD0" w:rsidRDefault="6BE9ECD0" w:rsidP="3900F645">
      <w:pPr>
        <w:pStyle w:val="ListParagraph"/>
        <w:numPr>
          <w:ilvl w:val="0"/>
          <w:numId w:val="5"/>
        </w:numPr>
      </w:pPr>
      <w:r w:rsidRPr="3900F645">
        <w:t>Community</w:t>
      </w:r>
      <w:r w:rsidR="501C81DC" w:rsidRPr="3900F645">
        <w:t xml:space="preserve"> </w:t>
      </w:r>
      <w:r w:rsidR="70C524F9" w:rsidRPr="3900F645">
        <w:t>and school events (</w:t>
      </w:r>
      <w:r w:rsidR="08F7F89D" w:rsidRPr="3900F645">
        <w:t>F</w:t>
      </w:r>
      <w:r w:rsidR="70C524F9" w:rsidRPr="3900F645">
        <w:t>amily night programs)</w:t>
      </w:r>
    </w:p>
    <w:p w14:paraId="03EEEA88" w14:textId="5B9434EA" w:rsidR="1703A66D" w:rsidRDefault="1703A66D" w:rsidP="3900F645">
      <w:pPr>
        <w:pStyle w:val="ListParagraph"/>
        <w:numPr>
          <w:ilvl w:val="0"/>
          <w:numId w:val="5"/>
        </w:numPr>
      </w:pPr>
      <w:r w:rsidRPr="3900F645">
        <w:t>Health and career fairs</w:t>
      </w:r>
    </w:p>
    <w:p w14:paraId="3514E4AE" w14:textId="018AF230" w:rsidR="70C524F9" w:rsidRDefault="70C524F9" w:rsidP="3900F645">
      <w:pPr>
        <w:pStyle w:val="ListParagraph"/>
        <w:numPr>
          <w:ilvl w:val="0"/>
          <w:numId w:val="5"/>
        </w:numPr>
      </w:pPr>
      <w:r w:rsidRPr="3900F645">
        <w:t>Festivals hosted outside of Five Rivers MetroParks (Pride, Juneteenth)</w:t>
      </w:r>
    </w:p>
    <w:p w14:paraId="1A96870F" w14:textId="20A1745A" w:rsidR="3900F645" w:rsidRDefault="3900F645" w:rsidP="3900F645">
      <w:pPr>
        <w:pStyle w:val="ListParagraph"/>
      </w:pPr>
    </w:p>
    <w:p w14:paraId="0FBAD6CF" w14:textId="1BDD2C9F" w:rsidR="5B56A5C9" w:rsidRDefault="5B56A5C9" w:rsidP="3900F645">
      <w:pPr>
        <w:jc w:val="center"/>
        <w:rPr>
          <w:b/>
          <w:bCs/>
          <w:sz w:val="28"/>
          <w:szCs w:val="28"/>
        </w:rPr>
      </w:pPr>
      <w:r w:rsidRPr="3900F645">
        <w:rPr>
          <w:b/>
          <w:bCs/>
          <w:sz w:val="28"/>
          <w:szCs w:val="28"/>
        </w:rPr>
        <w:t xml:space="preserve">Booth in </w:t>
      </w:r>
      <w:r w:rsidR="00B854F7">
        <w:rPr>
          <w:b/>
          <w:bCs/>
          <w:sz w:val="28"/>
          <w:szCs w:val="28"/>
        </w:rPr>
        <w:t>B</w:t>
      </w:r>
      <w:r w:rsidRPr="3900F645">
        <w:rPr>
          <w:b/>
          <w:bCs/>
          <w:sz w:val="28"/>
          <w:szCs w:val="28"/>
        </w:rPr>
        <w:t xml:space="preserve">ox </w:t>
      </w:r>
      <w:r w:rsidR="00B854F7">
        <w:rPr>
          <w:b/>
          <w:bCs/>
          <w:sz w:val="28"/>
          <w:szCs w:val="28"/>
        </w:rPr>
        <w:t>S</w:t>
      </w:r>
      <w:r w:rsidRPr="3900F645">
        <w:rPr>
          <w:b/>
          <w:bCs/>
          <w:sz w:val="28"/>
          <w:szCs w:val="28"/>
        </w:rPr>
        <w:t>upplie</w:t>
      </w:r>
      <w:r w:rsidR="173A5EDD" w:rsidRPr="3900F645">
        <w:rPr>
          <w:b/>
          <w:bCs/>
          <w:sz w:val="28"/>
          <w:szCs w:val="28"/>
        </w:rPr>
        <w:t>s</w:t>
      </w:r>
    </w:p>
    <w:p w14:paraId="5A7C8F54" w14:textId="7041CC58" w:rsidR="5995AA08" w:rsidRDefault="5995AA08" w:rsidP="3900F645">
      <w:r w:rsidRPr="3900F645">
        <w:t xml:space="preserve">You will pick up your box of outreach supplies at the Main Office before your event. All supplies must be signed </w:t>
      </w:r>
      <w:proofErr w:type="gramStart"/>
      <w:r w:rsidRPr="3900F645">
        <w:t>out</w:t>
      </w:r>
      <w:proofErr w:type="gramEnd"/>
      <w:r w:rsidRPr="3900F645">
        <w:t xml:space="preserve"> an</w:t>
      </w:r>
      <w:r w:rsidR="231838F2" w:rsidRPr="3900F645">
        <w:t xml:space="preserve">d </w:t>
      </w:r>
      <w:r w:rsidRPr="3900F645">
        <w:t>returned to the Main office</w:t>
      </w:r>
      <w:r w:rsidR="7E41BE2F" w:rsidRPr="3900F645">
        <w:t xml:space="preserve"> within o</w:t>
      </w:r>
      <w:r w:rsidR="4D9797A4" w:rsidRPr="3900F645">
        <w:t>ne</w:t>
      </w:r>
      <w:r w:rsidR="7E41BE2F" w:rsidRPr="3900F645">
        <w:t xml:space="preserve"> business day</w:t>
      </w:r>
      <w:r w:rsidR="433727D1" w:rsidRPr="3900F645">
        <w:t xml:space="preserve"> of the event that you work. Take some time to familiarize yourself with these items before and during you</w:t>
      </w:r>
      <w:r w:rsidR="7709D936" w:rsidRPr="3900F645">
        <w:t>r event.</w:t>
      </w:r>
      <w:r w:rsidR="00B854F7">
        <w:t xml:space="preserve"> Five Rivers MetroParks Main Office is located at 409 E. Monument Ave., Dayton, OH 45402, Third Floor. Operating hours are 9am-5pm Monday-Friday. Please contact the staff lead, Sheena Johnson at </w:t>
      </w:r>
      <w:hyperlink r:id="rId5" w:history="1">
        <w:r w:rsidR="00B854F7" w:rsidRPr="004E43FB">
          <w:rPr>
            <w:rStyle w:val="Hyperlink"/>
          </w:rPr>
          <w:t>sheena.johnson@metroparks.org</w:t>
        </w:r>
      </w:hyperlink>
      <w:r w:rsidR="00B854F7">
        <w:t>, if you have questions about picking up the booth in a box.</w:t>
      </w:r>
    </w:p>
    <w:p w14:paraId="7A88850F" w14:textId="3B5E1871" w:rsidR="36480A84" w:rsidRDefault="36480A84" w:rsidP="3900F645">
      <w:pPr>
        <w:pStyle w:val="ListParagraph"/>
        <w:numPr>
          <w:ilvl w:val="0"/>
          <w:numId w:val="3"/>
        </w:numPr>
      </w:pPr>
      <w:r w:rsidRPr="3900F645">
        <w:t>Branded t</w:t>
      </w:r>
      <w:r w:rsidR="173A5EDD" w:rsidRPr="3900F645">
        <w:t>ablecloth</w:t>
      </w:r>
    </w:p>
    <w:p w14:paraId="4594359E" w14:textId="57A5B4CC" w:rsidR="173A5EDD" w:rsidRDefault="173A5EDD" w:rsidP="3900F645">
      <w:pPr>
        <w:pStyle w:val="ListParagraph"/>
        <w:numPr>
          <w:ilvl w:val="0"/>
          <w:numId w:val="3"/>
        </w:numPr>
      </w:pPr>
      <w:r w:rsidRPr="3900F645">
        <w:lastRenderedPageBreak/>
        <w:t>Promotional giveaway items</w:t>
      </w:r>
      <w:r w:rsidR="074EDC7B" w:rsidRPr="3900F645">
        <w:t xml:space="preserve"> (Bags, pens, stickers, etc.)</w:t>
      </w:r>
    </w:p>
    <w:p w14:paraId="1A72F21D" w14:textId="40E864BE" w:rsidR="1B589F29" w:rsidRDefault="1B589F29" w:rsidP="3900F645">
      <w:pPr>
        <w:pStyle w:val="ListParagraph"/>
        <w:numPr>
          <w:ilvl w:val="0"/>
          <w:numId w:val="3"/>
        </w:numPr>
      </w:pPr>
      <w:r w:rsidRPr="3900F645">
        <w:t>Parkways (All about Five Rivers MetroParks and mission)</w:t>
      </w:r>
    </w:p>
    <w:p w14:paraId="13234054" w14:textId="04BA7C08" w:rsidR="173A5EDD" w:rsidRDefault="173A5EDD" w:rsidP="3900F645">
      <w:pPr>
        <w:pStyle w:val="ListParagraph"/>
        <w:numPr>
          <w:ilvl w:val="0"/>
          <w:numId w:val="3"/>
        </w:numPr>
      </w:pPr>
      <w:r w:rsidRPr="3900F645">
        <w:t>Overview guides</w:t>
      </w:r>
      <w:r w:rsidR="42A593EA" w:rsidRPr="3900F645">
        <w:t xml:space="preserve"> (</w:t>
      </w:r>
      <w:proofErr w:type="gramStart"/>
      <w:r w:rsidR="42A593EA" w:rsidRPr="3900F645">
        <w:t>includes</w:t>
      </w:r>
      <w:proofErr w:type="gramEnd"/>
      <w:r w:rsidR="42A593EA" w:rsidRPr="3900F645">
        <w:t xml:space="preserve"> park system map amenities)</w:t>
      </w:r>
    </w:p>
    <w:p w14:paraId="1F33B804" w14:textId="4AEA963D" w:rsidR="173A5EDD" w:rsidRDefault="173A5EDD" w:rsidP="3900F645">
      <w:pPr>
        <w:pStyle w:val="ListParagraph"/>
        <w:numPr>
          <w:ilvl w:val="0"/>
          <w:numId w:val="3"/>
        </w:numPr>
      </w:pPr>
      <w:r w:rsidRPr="3900F645">
        <w:t>Park brochures (Parks and 2</w:t>
      </w:r>
      <w:r w:rsidRPr="3900F645">
        <w:rPr>
          <w:vertAlign w:val="superscript"/>
        </w:rPr>
        <w:t>nd</w:t>
      </w:r>
      <w:r w:rsidRPr="3900F645">
        <w:t xml:space="preserve"> Street Mark</w:t>
      </w:r>
      <w:r w:rsidR="7AC12093" w:rsidRPr="3900F645">
        <w:t>et)</w:t>
      </w:r>
    </w:p>
    <w:p w14:paraId="17C14E13" w14:textId="5852F84F" w:rsidR="173A5EDD" w:rsidRDefault="173A5EDD" w:rsidP="3900F645">
      <w:pPr>
        <w:pStyle w:val="ListParagraph"/>
        <w:numPr>
          <w:ilvl w:val="0"/>
          <w:numId w:val="3"/>
        </w:numPr>
      </w:pPr>
      <w:r w:rsidRPr="3900F645">
        <w:t>Guide from partner agencies (Bike and river maps)</w:t>
      </w:r>
    </w:p>
    <w:p w14:paraId="401A9F49" w14:textId="71EE0DAC" w:rsidR="1E1CD6D7" w:rsidRDefault="1E1CD6D7" w:rsidP="3900F645">
      <w:pPr>
        <w:pStyle w:val="ListParagraph"/>
        <w:numPr>
          <w:ilvl w:val="0"/>
          <w:numId w:val="3"/>
        </w:numPr>
      </w:pPr>
      <w:r w:rsidRPr="3900F645">
        <w:t xml:space="preserve">Office supplies </w:t>
      </w:r>
    </w:p>
    <w:p w14:paraId="2DEE9955" w14:textId="49B8E5CD" w:rsidR="3900F645" w:rsidRDefault="3900F645" w:rsidP="3900F645"/>
    <w:p w14:paraId="77918ADC" w14:textId="6699E2C7" w:rsidR="2C0806DD" w:rsidRDefault="2C0806DD" w:rsidP="3900F645">
      <w:pPr>
        <w:jc w:val="center"/>
        <w:rPr>
          <w:b/>
          <w:bCs/>
          <w:sz w:val="28"/>
          <w:szCs w:val="28"/>
        </w:rPr>
      </w:pPr>
      <w:r w:rsidRPr="3900F645">
        <w:rPr>
          <w:b/>
          <w:bCs/>
          <w:sz w:val="28"/>
          <w:szCs w:val="28"/>
        </w:rPr>
        <w:t xml:space="preserve">During and </w:t>
      </w:r>
      <w:r w:rsidR="00B854F7">
        <w:rPr>
          <w:b/>
          <w:bCs/>
          <w:sz w:val="28"/>
          <w:szCs w:val="28"/>
        </w:rPr>
        <w:t>A</w:t>
      </w:r>
      <w:r w:rsidRPr="3900F645">
        <w:rPr>
          <w:b/>
          <w:bCs/>
          <w:sz w:val="28"/>
          <w:szCs w:val="28"/>
        </w:rPr>
        <w:t xml:space="preserve">fter </w:t>
      </w:r>
      <w:r w:rsidR="00B854F7">
        <w:rPr>
          <w:b/>
          <w:bCs/>
          <w:sz w:val="28"/>
          <w:szCs w:val="28"/>
        </w:rPr>
        <w:t>E</w:t>
      </w:r>
      <w:r w:rsidRPr="3900F645">
        <w:rPr>
          <w:b/>
          <w:bCs/>
          <w:sz w:val="28"/>
          <w:szCs w:val="28"/>
        </w:rPr>
        <w:t>vent</w:t>
      </w:r>
    </w:p>
    <w:p w14:paraId="7F1A536A" w14:textId="45A4269D" w:rsidR="2C0806DD" w:rsidRDefault="2C0806DD" w:rsidP="3900F645">
      <w:pPr>
        <w:pStyle w:val="ListParagraph"/>
        <w:numPr>
          <w:ilvl w:val="0"/>
          <w:numId w:val="1"/>
        </w:numPr>
      </w:pPr>
      <w:r w:rsidRPr="3900F645">
        <w:t>Be courteous and maintain a tidy work area</w:t>
      </w:r>
    </w:p>
    <w:p w14:paraId="37D4EEC3" w14:textId="66EB1901" w:rsidR="2C0806DD" w:rsidRDefault="2C0806DD" w:rsidP="3900F645">
      <w:pPr>
        <w:pStyle w:val="ListParagraph"/>
        <w:numPr>
          <w:ilvl w:val="0"/>
          <w:numId w:val="1"/>
        </w:numPr>
      </w:pPr>
      <w:r w:rsidRPr="3900F645">
        <w:t>Complete event questionnaire and return to agency (Share details about the event)</w:t>
      </w:r>
    </w:p>
    <w:p w14:paraId="4FCC5575" w14:textId="51008B16" w:rsidR="742027F1" w:rsidRDefault="742027F1" w:rsidP="3900F645">
      <w:pPr>
        <w:pStyle w:val="ListParagraph"/>
        <w:numPr>
          <w:ilvl w:val="0"/>
          <w:numId w:val="1"/>
        </w:numPr>
      </w:pPr>
      <w:r w:rsidRPr="3900F645">
        <w:t xml:space="preserve">Return supplies to the </w:t>
      </w:r>
      <w:r w:rsidR="00B854F7">
        <w:t>Five Rivers MetroParks Ma</w:t>
      </w:r>
      <w:r w:rsidRPr="3900F645">
        <w:t xml:space="preserve">in </w:t>
      </w:r>
      <w:r w:rsidR="00B854F7">
        <w:t>O</w:t>
      </w:r>
      <w:r w:rsidRPr="3900F645">
        <w:t>ffice</w:t>
      </w:r>
    </w:p>
    <w:p w14:paraId="321F8C7A" w14:textId="009062ED" w:rsidR="3900F645" w:rsidRDefault="3900F645" w:rsidP="3900F645"/>
    <w:p w14:paraId="7CD50A03" w14:textId="41E50085" w:rsidR="3900F645" w:rsidRDefault="3900F645" w:rsidP="3900F645"/>
    <w:sectPr w:rsidR="3900F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2C4E"/>
    <w:multiLevelType w:val="hybridMultilevel"/>
    <w:tmpl w:val="9C120FAA"/>
    <w:lvl w:ilvl="0" w:tplc="7100A1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4A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80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65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22A2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265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2A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328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3EB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F424"/>
    <w:multiLevelType w:val="hybridMultilevel"/>
    <w:tmpl w:val="0346E6AA"/>
    <w:lvl w:ilvl="0" w:tplc="88B2A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6E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0E9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C2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E0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64B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068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C8C6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B0F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89865"/>
    <w:multiLevelType w:val="hybridMultilevel"/>
    <w:tmpl w:val="AA80674C"/>
    <w:lvl w:ilvl="0" w:tplc="5D1A0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2BE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9CB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B6B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C2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B4F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98EF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20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EE8E3"/>
    <w:multiLevelType w:val="hybridMultilevel"/>
    <w:tmpl w:val="E7AA2852"/>
    <w:lvl w:ilvl="0" w:tplc="37901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87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2A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5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9A9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2E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28D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28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AD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A932A"/>
    <w:multiLevelType w:val="hybridMultilevel"/>
    <w:tmpl w:val="56F0C264"/>
    <w:lvl w:ilvl="0" w:tplc="029C9C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E8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BCB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FAB6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E02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38A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3CD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87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783E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CD684"/>
    <w:multiLevelType w:val="hybridMultilevel"/>
    <w:tmpl w:val="D428A906"/>
    <w:lvl w:ilvl="0" w:tplc="D2CA4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6A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4259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CE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F298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30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8A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202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48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350D0"/>
    <w:multiLevelType w:val="hybridMultilevel"/>
    <w:tmpl w:val="A7F886B4"/>
    <w:lvl w:ilvl="0" w:tplc="4A72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D8E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3CD1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A1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A6E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BAE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2D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E0D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E2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CBF41"/>
    <w:multiLevelType w:val="hybridMultilevel"/>
    <w:tmpl w:val="F8A69CBE"/>
    <w:lvl w:ilvl="0" w:tplc="CA302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0645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26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20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C0C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E2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C8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8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07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220139">
    <w:abstractNumId w:val="4"/>
  </w:num>
  <w:num w:numId="2" w16cid:durableId="1712225566">
    <w:abstractNumId w:val="3"/>
  </w:num>
  <w:num w:numId="3" w16cid:durableId="1631978682">
    <w:abstractNumId w:val="7"/>
  </w:num>
  <w:num w:numId="4" w16cid:durableId="333724111">
    <w:abstractNumId w:val="2"/>
  </w:num>
  <w:num w:numId="5" w16cid:durableId="1884250603">
    <w:abstractNumId w:val="0"/>
  </w:num>
  <w:num w:numId="6" w16cid:durableId="1990743602">
    <w:abstractNumId w:val="5"/>
  </w:num>
  <w:num w:numId="7" w16cid:durableId="1325544384">
    <w:abstractNumId w:val="1"/>
  </w:num>
  <w:num w:numId="8" w16cid:durableId="3986694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5256B"/>
    <w:rsid w:val="002B2040"/>
    <w:rsid w:val="00B854F7"/>
    <w:rsid w:val="00E76A9E"/>
    <w:rsid w:val="00ED1095"/>
    <w:rsid w:val="010733BB"/>
    <w:rsid w:val="0188D0EA"/>
    <w:rsid w:val="02472113"/>
    <w:rsid w:val="04A5F52A"/>
    <w:rsid w:val="04E59EC2"/>
    <w:rsid w:val="054A3EB6"/>
    <w:rsid w:val="05EC9C44"/>
    <w:rsid w:val="074EDC7B"/>
    <w:rsid w:val="08851F4C"/>
    <w:rsid w:val="08F7F89D"/>
    <w:rsid w:val="0985256B"/>
    <w:rsid w:val="0A25A4F4"/>
    <w:rsid w:val="0AEF7A8F"/>
    <w:rsid w:val="0B181206"/>
    <w:rsid w:val="0BE3AB5C"/>
    <w:rsid w:val="0DAF5045"/>
    <w:rsid w:val="0E3D79CA"/>
    <w:rsid w:val="0EB30FCE"/>
    <w:rsid w:val="0F088AA3"/>
    <w:rsid w:val="10035958"/>
    <w:rsid w:val="103E81AE"/>
    <w:rsid w:val="148BE334"/>
    <w:rsid w:val="14D25FFB"/>
    <w:rsid w:val="15B26FAF"/>
    <w:rsid w:val="15F506E0"/>
    <w:rsid w:val="169F7E5E"/>
    <w:rsid w:val="1703A66D"/>
    <w:rsid w:val="173A5EDD"/>
    <w:rsid w:val="1A3DB78C"/>
    <w:rsid w:val="1B0F826F"/>
    <w:rsid w:val="1B589F29"/>
    <w:rsid w:val="1BB87C5B"/>
    <w:rsid w:val="1C0AC513"/>
    <w:rsid w:val="1E1CD6D7"/>
    <w:rsid w:val="1E85BD06"/>
    <w:rsid w:val="1F60BD27"/>
    <w:rsid w:val="201A865A"/>
    <w:rsid w:val="2275923E"/>
    <w:rsid w:val="229D754C"/>
    <w:rsid w:val="22E6E190"/>
    <w:rsid w:val="231838F2"/>
    <w:rsid w:val="2335F79A"/>
    <w:rsid w:val="25C210DF"/>
    <w:rsid w:val="272E650A"/>
    <w:rsid w:val="2A2224AC"/>
    <w:rsid w:val="2C0806DD"/>
    <w:rsid w:val="2E16ACBC"/>
    <w:rsid w:val="3105AB18"/>
    <w:rsid w:val="323A8062"/>
    <w:rsid w:val="32597F12"/>
    <w:rsid w:val="3261D82A"/>
    <w:rsid w:val="32E81C60"/>
    <w:rsid w:val="3428A7C6"/>
    <w:rsid w:val="36480A84"/>
    <w:rsid w:val="369A1E1F"/>
    <w:rsid w:val="370DEDE9"/>
    <w:rsid w:val="3774D8AA"/>
    <w:rsid w:val="38C00FDE"/>
    <w:rsid w:val="38C27009"/>
    <w:rsid w:val="3900F645"/>
    <w:rsid w:val="3B711CA3"/>
    <w:rsid w:val="3BEC977C"/>
    <w:rsid w:val="3E0923C0"/>
    <w:rsid w:val="4106C817"/>
    <w:rsid w:val="41890914"/>
    <w:rsid w:val="42A593EA"/>
    <w:rsid w:val="42C80ED5"/>
    <w:rsid w:val="433727D1"/>
    <w:rsid w:val="456CAE6F"/>
    <w:rsid w:val="4661E30D"/>
    <w:rsid w:val="478EC54A"/>
    <w:rsid w:val="47ACEF47"/>
    <w:rsid w:val="4811B861"/>
    <w:rsid w:val="482DE5ED"/>
    <w:rsid w:val="48A457A0"/>
    <w:rsid w:val="4912B482"/>
    <w:rsid w:val="498E4582"/>
    <w:rsid w:val="49CA9E93"/>
    <w:rsid w:val="4A2F2902"/>
    <w:rsid w:val="4AE02565"/>
    <w:rsid w:val="4C4DA60D"/>
    <w:rsid w:val="4D9797A4"/>
    <w:rsid w:val="4E510F2A"/>
    <w:rsid w:val="4EA05747"/>
    <w:rsid w:val="4EE8E8CA"/>
    <w:rsid w:val="4FB19FF8"/>
    <w:rsid w:val="4FBE9DAD"/>
    <w:rsid w:val="501C81DC"/>
    <w:rsid w:val="501FED7D"/>
    <w:rsid w:val="52F79A73"/>
    <w:rsid w:val="53572554"/>
    <w:rsid w:val="53672CFC"/>
    <w:rsid w:val="54902C2C"/>
    <w:rsid w:val="54DB6AE7"/>
    <w:rsid w:val="55C76094"/>
    <w:rsid w:val="55C77038"/>
    <w:rsid w:val="56075620"/>
    <w:rsid w:val="5656BDA0"/>
    <w:rsid w:val="565E690E"/>
    <w:rsid w:val="56A9F6A1"/>
    <w:rsid w:val="579F858B"/>
    <w:rsid w:val="57D7548A"/>
    <w:rsid w:val="5850A442"/>
    <w:rsid w:val="58EBEA0B"/>
    <w:rsid w:val="58F7E82F"/>
    <w:rsid w:val="5995AA08"/>
    <w:rsid w:val="5B56A5C9"/>
    <w:rsid w:val="5C3D423E"/>
    <w:rsid w:val="5CCC4B4D"/>
    <w:rsid w:val="5CF88A5A"/>
    <w:rsid w:val="5DB38551"/>
    <w:rsid w:val="5E2B0C39"/>
    <w:rsid w:val="5E872B9E"/>
    <w:rsid w:val="60ADB153"/>
    <w:rsid w:val="63238119"/>
    <w:rsid w:val="6338E06B"/>
    <w:rsid w:val="640203C5"/>
    <w:rsid w:val="64D8564F"/>
    <w:rsid w:val="6642283C"/>
    <w:rsid w:val="664FFAB1"/>
    <w:rsid w:val="686C3CC0"/>
    <w:rsid w:val="6910ABEF"/>
    <w:rsid w:val="6A14283C"/>
    <w:rsid w:val="6AB82D98"/>
    <w:rsid w:val="6AB94C9E"/>
    <w:rsid w:val="6B383E92"/>
    <w:rsid w:val="6BE9ECD0"/>
    <w:rsid w:val="6D516B16"/>
    <w:rsid w:val="6D72D2C2"/>
    <w:rsid w:val="6E8574E3"/>
    <w:rsid w:val="6FB95598"/>
    <w:rsid w:val="70C524F9"/>
    <w:rsid w:val="714134CD"/>
    <w:rsid w:val="71FA6CE0"/>
    <w:rsid w:val="726E0A9F"/>
    <w:rsid w:val="72E3BF53"/>
    <w:rsid w:val="742027F1"/>
    <w:rsid w:val="75316638"/>
    <w:rsid w:val="7591E07B"/>
    <w:rsid w:val="7709D936"/>
    <w:rsid w:val="7828B52C"/>
    <w:rsid w:val="79C5DE3F"/>
    <w:rsid w:val="7A9556BC"/>
    <w:rsid w:val="7AA5E28E"/>
    <w:rsid w:val="7AC12093"/>
    <w:rsid w:val="7C40F67E"/>
    <w:rsid w:val="7E41BE2F"/>
    <w:rsid w:val="7F480B93"/>
    <w:rsid w:val="7FB032D5"/>
    <w:rsid w:val="7FFEC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27823"/>
  <w15:chartTrackingRefBased/>
  <w15:docId w15:val="{B2045D23-26F8-4B3B-971A-26EF95026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900F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54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ena.johnson@metropark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Johnson</dc:creator>
  <cp:keywords/>
  <dc:description/>
  <cp:lastModifiedBy>Amanda Wheatley</cp:lastModifiedBy>
  <cp:revision>2</cp:revision>
  <dcterms:created xsi:type="dcterms:W3CDTF">2025-04-17T15:55:00Z</dcterms:created>
  <dcterms:modified xsi:type="dcterms:W3CDTF">2025-04-17T15:55:00Z</dcterms:modified>
</cp:coreProperties>
</file>